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79" w:rsidRPr="00007B79" w:rsidRDefault="00007B79" w:rsidP="00007B79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7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A47B7" w:rsidRPr="00007B79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37D9" w:rsidRPr="00007B79">
        <w:rPr>
          <w:rFonts w:ascii="Times New Roman" w:hAnsi="Times New Roman" w:cs="Times New Roman"/>
          <w:sz w:val="28"/>
          <w:szCs w:val="28"/>
        </w:rPr>
        <w:t>Половое воспитание есть особая часть нравственного воспитания. Его составляющая часть – воспитание отношений человека одного пола к другому и связанных с этим сложных и тончайших навыков поведения и самоконтроля.</w:t>
      </w:r>
    </w:p>
    <w:p w:rsidR="000A47B7" w:rsidRPr="00007B79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37D9" w:rsidRPr="00007B79">
        <w:rPr>
          <w:rFonts w:ascii="Times New Roman" w:hAnsi="Times New Roman" w:cs="Times New Roman"/>
          <w:sz w:val="28"/>
          <w:szCs w:val="28"/>
        </w:rPr>
        <w:t xml:space="preserve"> Половое воспитание – это система мер педагогического воздействия на детей и подростков с целью создания у них правильного представления о сущности взаимоотношений полов и воспитании норм поведения в половой жизни.                </w:t>
      </w:r>
    </w:p>
    <w:p w:rsidR="000A47B7" w:rsidRPr="00007B79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37D9" w:rsidRPr="00007B79">
        <w:rPr>
          <w:rFonts w:ascii="Times New Roman" w:hAnsi="Times New Roman" w:cs="Times New Roman"/>
          <w:sz w:val="28"/>
          <w:szCs w:val="28"/>
        </w:rPr>
        <w:t xml:space="preserve">Содержание полового воспитания определяется его целями и  задачами.       </w:t>
      </w:r>
    </w:p>
    <w:p w:rsidR="000A47B7" w:rsidRPr="00007B79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37D9" w:rsidRPr="00007B79">
        <w:rPr>
          <w:rFonts w:ascii="Times New Roman" w:hAnsi="Times New Roman" w:cs="Times New Roman"/>
          <w:sz w:val="28"/>
          <w:szCs w:val="28"/>
        </w:rPr>
        <w:t>Собственное  содержание полового воспитания – это жизнь, окружающая подростка, взаимоотношениями между людьми разного пола, нормы этих взаимоотношений, личная жизнь людей семье, сфере их деятельности. Воспитание представляет собой систему знаний и специфических умений, позволяющих решать поставленные задачи.</w:t>
      </w:r>
    </w:p>
    <w:p w:rsidR="000A47B7" w:rsidRPr="00007B79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B37D9" w:rsidRPr="00007B79">
        <w:rPr>
          <w:rFonts w:ascii="Times New Roman" w:hAnsi="Times New Roman" w:cs="Times New Roman"/>
          <w:b/>
          <w:sz w:val="28"/>
          <w:szCs w:val="28"/>
        </w:rPr>
        <w:t xml:space="preserve"> Цель полового воспитания </w:t>
      </w:r>
      <w:r w:rsidR="001B37D9" w:rsidRPr="00007B79">
        <w:rPr>
          <w:rFonts w:ascii="Times New Roman" w:hAnsi="Times New Roman" w:cs="Times New Roman"/>
          <w:sz w:val="28"/>
          <w:szCs w:val="28"/>
        </w:rPr>
        <w:t>– сформировать у детей и подростков правильное понимание сущности нравственных норм и установок в области взаимоотношений полов и потребность руководствоваться ими во всех сферах деятельности. Такими нормами и установками являются:</w:t>
      </w:r>
    </w:p>
    <w:p w:rsidR="000A47B7" w:rsidRPr="00007B79" w:rsidRDefault="001B37D9" w:rsidP="00007B79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понимание человеком общественного интереса, который заключен в его взаимоотношениях с другим полом;</w:t>
      </w:r>
    </w:p>
    <w:p w:rsidR="000A47B7" w:rsidRPr="00007B79" w:rsidRDefault="001B37D9" w:rsidP="00007B79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умение находить правильное решение конкретных нравственных проблем, возникающих в сфере этих взаимоотношений;</w:t>
      </w:r>
    </w:p>
    <w:p w:rsidR="000A47B7" w:rsidRPr="00007B79" w:rsidRDefault="001B37D9" w:rsidP="00007B79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устойчивость к навязыванию подрастающему поколению сексуальной распущенности, потребительского отношения к другому полу, пренебрежения моральными ценностями.</w:t>
      </w:r>
    </w:p>
    <w:p w:rsidR="000A47B7" w:rsidRPr="00007B79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B37D9" w:rsidRPr="00007B79">
        <w:rPr>
          <w:rFonts w:ascii="Times New Roman" w:hAnsi="Times New Roman" w:cs="Times New Roman"/>
          <w:b/>
          <w:sz w:val="28"/>
          <w:szCs w:val="28"/>
        </w:rPr>
        <w:t xml:space="preserve">Задачи полового воспитания: </w:t>
      </w:r>
    </w:p>
    <w:p w:rsidR="000A47B7" w:rsidRPr="00007B79" w:rsidRDefault="001B37D9" w:rsidP="00007B79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воспитание у подростка чувства социальной ответственности за каждый поступок;</w:t>
      </w:r>
    </w:p>
    <w:p w:rsidR="000A47B7" w:rsidRPr="00007B79" w:rsidRDefault="001B37D9" w:rsidP="00007B79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стимулирование стремления к тому, чтобы иметь прочную, здоровую, дружную семью, сознательно относиться к воспитанию своих детей;</w:t>
      </w:r>
    </w:p>
    <w:p w:rsidR="000A47B7" w:rsidRPr="00007B79" w:rsidRDefault="001B37D9" w:rsidP="00007B79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воспитание у подростков чувства воспитания к другим подросткам;</w:t>
      </w:r>
    </w:p>
    <w:p w:rsidR="000A47B7" w:rsidRPr="00007B79" w:rsidRDefault="001B37D9" w:rsidP="00007B79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выработка умения оценивать свои поступки в отношении других людей;</w:t>
      </w:r>
    </w:p>
    <w:p w:rsidR="000A47B7" w:rsidRPr="00007B79" w:rsidRDefault="001B37D9" w:rsidP="00007B79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своему здоровью и здоровью других людей, формирование убеждения о вреде ранних половых связей и недопустимости безответственности и легкомыслия в сфере отношений с представителями другого пола;</w:t>
      </w:r>
    </w:p>
    <w:p w:rsidR="000A47B7" w:rsidRPr="00007B79" w:rsidRDefault="001B37D9" w:rsidP="00007B79">
      <w:pPr>
        <w:pStyle w:val="a9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разъяснение сути понятия «взрослость».</w:t>
      </w:r>
    </w:p>
    <w:p w:rsidR="000A47B7" w:rsidRPr="00007B79" w:rsidRDefault="001B37D9" w:rsidP="00007B79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79">
        <w:rPr>
          <w:rFonts w:ascii="Times New Roman" w:hAnsi="Times New Roman" w:cs="Times New Roman"/>
          <w:b/>
          <w:sz w:val="28"/>
          <w:szCs w:val="28"/>
        </w:rPr>
        <w:t xml:space="preserve">    Формы реализации полового воспитания:</w:t>
      </w:r>
    </w:p>
    <w:p w:rsidR="000A47B7" w:rsidRPr="00007B79" w:rsidRDefault="001B37D9" w:rsidP="00007B79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7B79">
        <w:rPr>
          <w:rFonts w:ascii="Times New Roman" w:hAnsi="Times New Roman" w:cs="Times New Roman"/>
          <w:b/>
          <w:sz w:val="28"/>
          <w:szCs w:val="28"/>
        </w:rPr>
        <w:t xml:space="preserve">работа с педагогическим коллективом </w:t>
      </w:r>
      <w:r w:rsidRPr="00007B79">
        <w:rPr>
          <w:rFonts w:ascii="Times New Roman" w:hAnsi="Times New Roman" w:cs="Times New Roman"/>
          <w:sz w:val="28"/>
          <w:szCs w:val="28"/>
        </w:rPr>
        <w:t xml:space="preserve">педагогические советы; педсоветы – практикумы; совещания при директоре; методические семинары; семинары – </w:t>
      </w:r>
      <w:r w:rsidRPr="00007B79">
        <w:rPr>
          <w:rFonts w:ascii="Times New Roman" w:hAnsi="Times New Roman" w:cs="Times New Roman"/>
          <w:sz w:val="28"/>
          <w:szCs w:val="28"/>
        </w:rPr>
        <w:lastRenderedPageBreak/>
        <w:t xml:space="preserve">практикумы; лектории; заседания </w:t>
      </w:r>
      <w:r w:rsidR="00007B79">
        <w:rPr>
          <w:rFonts w:ascii="Times New Roman" w:hAnsi="Times New Roman" w:cs="Times New Roman"/>
          <w:sz w:val="28"/>
          <w:szCs w:val="28"/>
        </w:rPr>
        <w:t>Ш</w:t>
      </w:r>
      <w:r w:rsidRPr="00007B79">
        <w:rPr>
          <w:rFonts w:ascii="Times New Roman" w:hAnsi="Times New Roman" w:cs="Times New Roman"/>
          <w:sz w:val="28"/>
          <w:szCs w:val="28"/>
        </w:rPr>
        <w:t>МО; педагогические дискуссии; круглые столы; презентации; практические занятия; анкетирование; конкурсы методических разработок и т. д.</w:t>
      </w:r>
      <w:proofErr w:type="gramEnd"/>
    </w:p>
    <w:p w:rsidR="000A47B7" w:rsidRPr="00007B79" w:rsidRDefault="001B37D9" w:rsidP="00007B79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</w:t>
      </w:r>
      <w:r w:rsidRPr="00007B79">
        <w:rPr>
          <w:rFonts w:ascii="Times New Roman" w:hAnsi="Times New Roman" w:cs="Times New Roman"/>
          <w:sz w:val="28"/>
          <w:szCs w:val="28"/>
        </w:rPr>
        <w:t xml:space="preserve">(формирование у родителей представления о главных этапах полового воспитания  и создании оптимальных условий для правильного полового развития ребенка):  общешкольные родительские собрания, классные родительские собрания; </w:t>
      </w:r>
      <w:proofErr w:type="spellStart"/>
      <w:r w:rsidRPr="00007B7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07B79">
        <w:rPr>
          <w:rFonts w:ascii="Times New Roman" w:hAnsi="Times New Roman" w:cs="Times New Roman"/>
          <w:sz w:val="28"/>
          <w:szCs w:val="28"/>
        </w:rPr>
        <w:t xml:space="preserve"> – педагогические лектории; родительские чтения; дискуссии; диспуты; круглые столы; презентации; лекции и беседы; индивидуальная работа; размещение информации на школьном сайте; родительские чтения.</w:t>
      </w:r>
    </w:p>
    <w:p w:rsidR="000A47B7" w:rsidRPr="00007B79" w:rsidRDefault="001B37D9" w:rsidP="00007B79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sz w:val="28"/>
          <w:szCs w:val="28"/>
        </w:rPr>
        <w:t xml:space="preserve">работа с детьми и подростками </w:t>
      </w:r>
      <w:r w:rsidRPr="00007B79">
        <w:rPr>
          <w:rFonts w:ascii="Times New Roman" w:hAnsi="Times New Roman" w:cs="Times New Roman"/>
          <w:sz w:val="28"/>
          <w:szCs w:val="28"/>
        </w:rPr>
        <w:t>(выработка у детей навыков и знаний, связанных с полом, с учетом возрастных особенностей): классные часы; беседы; индивидуальная работа; ролевые игры; уроки нравственности; диагностические исследования; конкурсы</w:t>
      </w:r>
      <w:proofErr w:type="gramStart"/>
      <w:r w:rsidRPr="00007B7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07B79">
        <w:rPr>
          <w:rFonts w:ascii="Times New Roman" w:hAnsi="Times New Roman" w:cs="Times New Roman"/>
          <w:sz w:val="28"/>
          <w:szCs w:val="28"/>
        </w:rPr>
        <w:t xml:space="preserve">икторины, фотовыставки, интеллектуально – познавательные игры; диспуты, круглые столы; </w:t>
      </w:r>
      <w:proofErr w:type="spellStart"/>
      <w:r w:rsidRPr="00007B79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007B79">
        <w:rPr>
          <w:rFonts w:ascii="Times New Roman" w:hAnsi="Times New Roman" w:cs="Times New Roman"/>
          <w:sz w:val="28"/>
          <w:szCs w:val="28"/>
        </w:rPr>
        <w:t xml:space="preserve"> – развлекательные и игровые программы; тематические вечера; вечера вопросов и ответов; </w:t>
      </w:r>
      <w:proofErr w:type="spellStart"/>
      <w:r w:rsidRPr="00007B79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007B79">
        <w:rPr>
          <w:rFonts w:ascii="Times New Roman" w:hAnsi="Times New Roman" w:cs="Times New Roman"/>
          <w:sz w:val="28"/>
          <w:szCs w:val="28"/>
        </w:rPr>
        <w:t xml:space="preserve"> занятия (направленные на информирование подростков об институте семьи и брака, профилактику раннего вступления в половую связь, вредных привычек, заболеваний, передающихся половым путем, нежелательной беременности, абортов, сексуального насилия и пр.).</w:t>
      </w:r>
    </w:p>
    <w:p w:rsidR="000A47B7" w:rsidRPr="00007B79" w:rsidRDefault="000A47B7" w:rsidP="008659E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7" w:rsidRPr="00007B79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7" w:rsidRPr="00007B79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7" w:rsidRPr="00007B79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7" w:rsidRPr="00007B79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7" w:rsidRPr="00007B79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7" w:rsidRPr="00007B79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7" w:rsidRPr="00007B79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7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79" w:rsidRDefault="00007B79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79" w:rsidRDefault="00007B79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79" w:rsidRDefault="00007B79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79" w:rsidRDefault="00007B79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79" w:rsidRDefault="00007B79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79" w:rsidRDefault="00007B79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79" w:rsidRDefault="00007B79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79" w:rsidRDefault="00007B79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Pr="00007B79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7" w:rsidRPr="00007B79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B79" w:rsidRDefault="001B37D9" w:rsidP="00007B79">
      <w:pPr>
        <w:tabs>
          <w:tab w:val="left" w:pos="35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</w:t>
      </w:r>
    </w:p>
    <w:p w:rsidR="000A47B7" w:rsidRPr="00007B79" w:rsidRDefault="008659E3" w:rsidP="00007B79">
      <w:pPr>
        <w:tabs>
          <w:tab w:val="left" w:pos="35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половому воспитанию уча</w:t>
      </w:r>
      <w:r w:rsidR="001B37D9" w:rsidRPr="00007B79"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 w:rsidR="00007B79"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</w:p>
    <w:p w:rsidR="000A47B7" w:rsidRPr="00007B79" w:rsidRDefault="000A47B7" w:rsidP="00007B79">
      <w:pPr>
        <w:tabs>
          <w:tab w:val="left" w:pos="35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08" w:type="dxa"/>
        <w:tblInd w:w="-15" w:type="dxa"/>
        <w:tblCellMar>
          <w:left w:w="93" w:type="dxa"/>
        </w:tblCellMar>
        <w:tblLook w:val="04A0"/>
      </w:tblPr>
      <w:tblGrid>
        <w:gridCol w:w="812"/>
        <w:gridCol w:w="5392"/>
        <w:gridCol w:w="1701"/>
        <w:gridCol w:w="2403"/>
      </w:tblGrid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tabs>
                <w:tab w:val="left" w:pos="351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7B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tabs>
                <w:tab w:val="left" w:pos="351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tabs>
                <w:tab w:val="left" w:pos="351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tabs>
                <w:tab w:val="left" w:pos="351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A47B7" w:rsidRPr="00007B79" w:rsidTr="0076066F">
        <w:tc>
          <w:tcPr>
            <w:tcW w:w="10308" w:type="dxa"/>
            <w:gridSpan w:val="4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tabs>
                <w:tab w:val="left" w:pos="351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</w:t>
            </w:r>
            <w:r w:rsidR="00007B79">
              <w:rPr>
                <w:rFonts w:ascii="Times New Roman" w:hAnsi="Times New Roman" w:cs="Times New Roman"/>
                <w:b/>
                <w:sz w:val="28"/>
                <w:szCs w:val="28"/>
              </w:rPr>
              <w:t>лями и классными руководителями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8659E3" w:rsidRDefault="000A47B7" w:rsidP="008659E3">
            <w:pPr>
              <w:pStyle w:val="a8"/>
              <w:numPr>
                <w:ilvl w:val="0"/>
                <w:numId w:val="10"/>
              </w:numPr>
              <w:tabs>
                <w:tab w:val="left" w:pos="35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«Необходимость полового воспитания учащихся в контексте современных тенденций культурного развития и репродуктивного поведения подростков»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A47B7" w:rsidRP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0A47B7" w:rsidP="008659E3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07B79" w:rsidRP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семинар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для классных руководителей:</w:t>
            </w:r>
          </w:p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«Половое воспитание подростков: два подхода, школьный и домашний»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07B79" w:rsidRP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A47B7" w:rsidRPr="00007B79" w:rsidRDefault="000A47B7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0A47B7" w:rsidP="008659E3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с повесткой:</w:t>
            </w:r>
          </w:p>
          <w:p w:rsidR="000A47B7" w:rsidRP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1B37D9"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культуры сексуального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1B37D9" w:rsidRPr="00007B79">
              <w:rPr>
                <w:rFonts w:ascii="Times New Roman" w:hAnsi="Times New Roman" w:cs="Times New Roman"/>
                <w:sz w:val="28"/>
                <w:szCs w:val="28"/>
              </w:rPr>
              <w:t>щихся»</w:t>
            </w:r>
          </w:p>
          <w:p w:rsidR="000A47B7" w:rsidRP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1B37D9"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«Анализ программ и учебников, содержащих компоненты полового воспитания»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7B7" w:rsidRP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A47B7" w:rsidRPr="00007B79" w:rsidRDefault="000A47B7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7B7" w:rsidRPr="00007B79" w:rsidRDefault="000A47B7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0A47B7" w:rsidRPr="00007B79" w:rsidRDefault="000A47B7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7B7" w:rsidRPr="00007B79" w:rsidRDefault="000A47B7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7B7" w:rsidRP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0A47B7" w:rsidP="008659E3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Лектории для педагогического коллектива «Половое воспитание детей и подростков».</w:t>
            </w:r>
          </w:p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Лекция 1. «Законодательное определение границ допустимого и необходимого в половом воспитании учащихся»</w:t>
            </w:r>
          </w:p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Лекция 2. Содержание и принципы полового воспитания»</w:t>
            </w:r>
          </w:p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Лекция 3. «Единство полового и нравственного воспитания»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0A47B7" w:rsidP="008659E3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76066F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1B37D9" w:rsidRPr="00007B79">
              <w:rPr>
                <w:rFonts w:ascii="Times New Roman" w:hAnsi="Times New Roman" w:cs="Times New Roman"/>
                <w:sz w:val="28"/>
                <w:szCs w:val="28"/>
              </w:rPr>
              <w:t>: - «О едином подходе при подготовке мероприятий по половому воспитанию обучающихся».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0A47B7" w:rsidRPr="00007B79" w:rsidRDefault="000A47B7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7B7" w:rsidRPr="00007B79" w:rsidRDefault="000A47B7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0A47B7" w:rsidP="008659E3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Круглый стол: «Проблема полового воспитания, подготовки к семейной жизни»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0A47B7" w:rsidP="008659E3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вопросам семейно – нравственного и 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полового воспитания учащихся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0A47B7" w:rsidP="008659E3">
            <w:pPr>
              <w:pStyle w:val="a9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76066F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методической копилки по половому воспитанию</w:t>
            </w:r>
            <w:r w:rsidR="001B37D9"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«В помощь учителям и классным руководителям по половому воспитанию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A47B7" w:rsidRPr="00007B79" w:rsidRDefault="0076066F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0A47B7" w:rsidRPr="00007B79" w:rsidTr="0076066F">
        <w:tc>
          <w:tcPr>
            <w:tcW w:w="10308" w:type="dxa"/>
            <w:gridSpan w:val="4"/>
            <w:shd w:val="clear" w:color="auto" w:fill="auto"/>
            <w:tcMar>
              <w:left w:w="93" w:type="dxa"/>
            </w:tcMar>
          </w:tcPr>
          <w:p w:rsidR="000A47B7" w:rsidRPr="00007B79" w:rsidRDefault="008659E3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учащихся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76066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«Разговор на трудную тему, или половое воспитание детей и подростков»</w:t>
            </w:r>
            <w:r w:rsidR="007606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60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066F" w:rsidRPr="00007B79">
              <w:rPr>
                <w:rFonts w:ascii="Times New Roman" w:hAnsi="Times New Roman" w:cs="Times New Roman"/>
                <w:sz w:val="28"/>
                <w:szCs w:val="28"/>
              </w:rPr>
              <w:t>сихолого</w:t>
            </w:r>
            <w:proofErr w:type="spellEnd"/>
            <w:r w:rsidR="0076066F"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педагогический лекторий</w:t>
            </w:r>
            <w:r w:rsidR="007606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A47B7" w:rsidRP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007B7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  <w:p w:rsidR="000A47B7" w:rsidRPr="00007B79" w:rsidRDefault="000A47B7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76066F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тематические консультации:</w:t>
            </w:r>
          </w:p>
          <w:p w:rsidR="000A47B7" w:rsidRPr="00007B79" w:rsidRDefault="001B37D9" w:rsidP="00007B79">
            <w:pPr>
              <w:pStyle w:val="a9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«Сохранение репродуктивного здоровья подростков»</w:t>
            </w:r>
          </w:p>
          <w:p w:rsidR="000A47B7" w:rsidRPr="00007B79" w:rsidRDefault="001B37D9" w:rsidP="00007B79">
            <w:pPr>
              <w:pStyle w:val="a9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«Роль полового воспитания в домашнем обучении»</w:t>
            </w:r>
          </w:p>
          <w:p w:rsidR="000A47B7" w:rsidRPr="00007B79" w:rsidRDefault="001B37D9" w:rsidP="00007B79">
            <w:pPr>
              <w:pStyle w:val="a9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«Как правильно отвечать на «неудобные» вопросы»</w:t>
            </w:r>
          </w:p>
          <w:p w:rsidR="000A47B7" w:rsidRPr="00007B79" w:rsidRDefault="001B37D9" w:rsidP="00007B79">
            <w:pPr>
              <w:pStyle w:val="a9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«Практические советы по половому воспитанию ребенка»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запросу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0A47B7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0A47B7" w:rsidRPr="00007B79" w:rsidRDefault="0076066F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37D9" w:rsidRPr="00007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методического пособия «Практическое руководство для родителей «Правила эффективной коммуникации с детьми по проблеме сексуальности»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0A47B7" w:rsidRPr="00007B79" w:rsidRDefault="001B37D9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76066F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76066F" w:rsidRPr="00007B79" w:rsidRDefault="0076066F" w:rsidP="001E21D4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76066F" w:rsidRPr="00007B79" w:rsidRDefault="0076066F" w:rsidP="001E21D4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Анкетирование с целью оценки отношения к проведению уроков по половому воспитанию учащихся.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76066F" w:rsidRPr="00007B79" w:rsidRDefault="0076066F" w:rsidP="001E21D4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76066F" w:rsidRPr="00007B79" w:rsidRDefault="0076066F" w:rsidP="001E21D4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504F8E" w:rsidRPr="00007B79" w:rsidTr="009C59E3">
        <w:trPr>
          <w:trHeight w:val="201"/>
        </w:trPr>
        <w:tc>
          <w:tcPr>
            <w:tcW w:w="1030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04F8E" w:rsidRPr="00504F8E" w:rsidRDefault="00504F8E" w:rsidP="001E21D4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F8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ДОУ</w:t>
            </w:r>
          </w:p>
        </w:tc>
      </w:tr>
      <w:tr w:rsidR="00504F8E" w:rsidRPr="00007B79" w:rsidTr="00504F8E">
        <w:trPr>
          <w:trHeight w:val="151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04F8E" w:rsidRDefault="00504F8E" w:rsidP="001E21D4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04F8E" w:rsidRPr="00007B79" w:rsidRDefault="00504F8E" w:rsidP="001E21D4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«Половое воспитание в 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04F8E" w:rsidRPr="00007B79" w:rsidRDefault="00504F8E" w:rsidP="001E21D4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04F8E" w:rsidRPr="00007B79" w:rsidRDefault="00504F8E" w:rsidP="006868B0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504F8E" w:rsidRPr="00007B79" w:rsidTr="0076066F">
        <w:tc>
          <w:tcPr>
            <w:tcW w:w="10308" w:type="dxa"/>
            <w:gridSpan w:val="4"/>
            <w:shd w:val="clear" w:color="auto" w:fill="auto"/>
            <w:tcMar>
              <w:left w:w="93" w:type="dxa"/>
            </w:tcMar>
          </w:tcPr>
          <w:p w:rsidR="00504F8E" w:rsidRPr="00007B79" w:rsidRDefault="00504F8E" w:rsidP="0076066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щимися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беседы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 1- 4 классов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«О девочках и мальчиках»;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«Дружба начинается с улыбки»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«Наш класс – моя семья. О взаимоотношениях мальчиков и девочек»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«Что такое нравственность»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 5 – 8 классов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«Дружба и любовь»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«Знать, чтобы не оступиться»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«Нравственные и психологические основы семьи»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«Любовь – волшебная страна»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«Взаимоотношения мужчины и женщины»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 9 – 11 классов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«Брак и семья в жизни человека»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«Почему распадаются семьи»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«Испытание целомудрием»</w:t>
            </w:r>
          </w:p>
          <w:p w:rsidR="00504F8E" w:rsidRPr="00007B79" w:rsidRDefault="00504F8E" w:rsidP="00007B79">
            <w:pPr>
              <w:pStyle w:val="a9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«Объективные закономерности половой любви»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- май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учащимися 1 – 4 классов: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«Уход за тело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«Уход за волосами»;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«Культура одежды»;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«Соблюдение режима дня»;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«Личная гигиена»;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«»Вредные привычки»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мальчиками 1 – 4 классов: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«Дружба мальчиков и девочек»;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«Бережное отношение к девочкам – закон для мужчины»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«Необходимость помогать девочкам при выполнении физической работы»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девочками 1 – 4 классов: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«Дружба девочек и мальчиков»;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Определенная дистанция (скрытая) при общении с мальчиками»;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«Влияние поведения девочек на мальчиков»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мальчиками 5 – 8 классов: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мальчика (юноши);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«Половое созревание»;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«Понятие о половой зрелости»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- 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девочками 5 – 8 классов: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«О развитии девушки»;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«Гигиена тела. О значении специфической гигиены для здоровья девушек»»;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«Понятие половой зрелости»;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май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Серия бесед «Откровенный разговор» с юношами 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–х </w:t>
            </w: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классов: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«У порога семейной жизни»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«Взаимоотношения юношей и девочек»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«Ранние половые связи и их последствия»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девушками 9 – 11 классов: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«Нежелательная беременность»;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«Профилактика гинекологических заболеваний»;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«Алкоголь и потомство»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76066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04F8E" w:rsidRPr="00007B79" w:rsidRDefault="00504F8E" w:rsidP="00007B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Уроки нравственности (5 – 9 классы)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«Особенности. Слабости. Пороки»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«Шутки. Озорство. Правонарушения. Преступления».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b/>
                <w:sz w:val="28"/>
                <w:szCs w:val="28"/>
              </w:rPr>
              <w:t>Тренинги 7- 8 классы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«Первая любовь»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«Я – лидер»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Социометрическое измерение эмоциональных симпатий между членами классных коллективов (6-8-е классы)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76066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Диагностика «Оценка готовности к семейной жизни»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– е класс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Эталон мужского и женского поведения»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соц. педагог</w:t>
            </w:r>
          </w:p>
        </w:tc>
      </w:tr>
      <w:tr w:rsidR="00504F8E" w:rsidRPr="00007B79" w:rsidTr="0076066F">
        <w:tc>
          <w:tcPr>
            <w:tcW w:w="81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92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Викторина по семейному праву</w:t>
            </w:r>
          </w:p>
        </w:tc>
        <w:tc>
          <w:tcPr>
            <w:tcW w:w="1701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504F8E" w:rsidRPr="00007B79" w:rsidRDefault="00504F8E" w:rsidP="00007B79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читель обществознания</w:t>
            </w:r>
          </w:p>
        </w:tc>
      </w:tr>
    </w:tbl>
    <w:p w:rsidR="000A47B7" w:rsidRPr="00007B79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7" w:rsidRPr="00007B79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7B7" w:rsidRDefault="000A47B7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C0" w:rsidRPr="005272C0" w:rsidRDefault="005272C0" w:rsidP="005272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72C0">
        <w:rPr>
          <w:rFonts w:ascii="Times New Roman" w:hAnsi="Times New Roman"/>
          <w:sz w:val="28"/>
          <w:szCs w:val="28"/>
        </w:rPr>
        <w:lastRenderedPageBreak/>
        <w:t>Муниципальное бюджетное общеобразовательное учреждение</w:t>
      </w:r>
      <w:r w:rsidRPr="005272C0">
        <w:rPr>
          <w:rFonts w:ascii="Times New Roman" w:hAnsi="Times New Roman"/>
          <w:sz w:val="28"/>
          <w:szCs w:val="28"/>
        </w:rPr>
        <w:br/>
        <w:t>«</w:t>
      </w:r>
      <w:proofErr w:type="spellStart"/>
      <w:r w:rsidRPr="005272C0">
        <w:rPr>
          <w:rFonts w:ascii="Times New Roman" w:hAnsi="Times New Roman"/>
          <w:sz w:val="28"/>
          <w:szCs w:val="28"/>
        </w:rPr>
        <w:t>Юськинская</w:t>
      </w:r>
      <w:proofErr w:type="spellEnd"/>
      <w:r w:rsidRPr="005272C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5272C0" w:rsidRPr="005272C0" w:rsidRDefault="005272C0" w:rsidP="005272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18" w:type="dxa"/>
        <w:tblLook w:val="04A0"/>
      </w:tblPr>
      <w:tblGrid>
        <w:gridCol w:w="5955"/>
        <w:gridCol w:w="4677"/>
      </w:tblGrid>
      <w:tr w:rsidR="005272C0" w:rsidRPr="005272C0" w:rsidTr="005272C0">
        <w:tc>
          <w:tcPr>
            <w:tcW w:w="5955" w:type="dxa"/>
            <w:hideMark/>
          </w:tcPr>
          <w:p w:rsidR="005272C0" w:rsidRPr="005272C0" w:rsidRDefault="005272C0" w:rsidP="005272C0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gramStart"/>
            <w:r w:rsidRPr="005272C0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5272C0" w:rsidRPr="005272C0" w:rsidRDefault="005272C0" w:rsidP="005272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2C0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5272C0" w:rsidRPr="005272C0" w:rsidRDefault="005272C0" w:rsidP="005272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2C0">
              <w:rPr>
                <w:rFonts w:ascii="Times New Roman" w:hAnsi="Times New Roman"/>
                <w:sz w:val="28"/>
                <w:szCs w:val="28"/>
              </w:rPr>
              <w:t>протокол от «____»________2019 г. №____</w:t>
            </w:r>
          </w:p>
        </w:tc>
        <w:tc>
          <w:tcPr>
            <w:tcW w:w="4677" w:type="dxa"/>
            <w:hideMark/>
          </w:tcPr>
          <w:p w:rsidR="005272C0" w:rsidRPr="005272C0" w:rsidRDefault="005272C0" w:rsidP="005272C0">
            <w:pPr>
              <w:spacing w:after="0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72C0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5272C0" w:rsidRPr="005272C0" w:rsidRDefault="005272C0" w:rsidP="005272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2C0">
              <w:rPr>
                <w:rFonts w:ascii="Times New Roman" w:hAnsi="Times New Roman"/>
                <w:sz w:val="28"/>
                <w:szCs w:val="28"/>
              </w:rPr>
              <w:t>Директором школы</w:t>
            </w:r>
          </w:p>
          <w:p w:rsidR="005272C0" w:rsidRPr="005272C0" w:rsidRDefault="005272C0" w:rsidP="005272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от «___»_</w:t>
            </w:r>
            <w:r w:rsidRPr="005272C0">
              <w:rPr>
                <w:rFonts w:ascii="Times New Roman" w:hAnsi="Times New Roman"/>
                <w:sz w:val="28"/>
                <w:szCs w:val="28"/>
              </w:rPr>
              <w:t>___2019 г. №____</w:t>
            </w:r>
          </w:p>
        </w:tc>
      </w:tr>
    </w:tbl>
    <w:p w:rsidR="008659E3" w:rsidRPr="005272C0" w:rsidRDefault="008659E3" w:rsidP="005272C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59E3" w:rsidRPr="005272C0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Pr="008659E3" w:rsidRDefault="008659E3" w:rsidP="008659E3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59E3">
        <w:rPr>
          <w:rFonts w:ascii="Times New Roman" w:hAnsi="Times New Roman" w:cs="Times New Roman"/>
          <w:b/>
          <w:sz w:val="36"/>
          <w:szCs w:val="28"/>
        </w:rPr>
        <w:t xml:space="preserve">Программа </w:t>
      </w:r>
    </w:p>
    <w:p w:rsidR="008659E3" w:rsidRPr="008659E3" w:rsidRDefault="008659E3" w:rsidP="008659E3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59E3">
        <w:rPr>
          <w:rFonts w:ascii="Times New Roman" w:hAnsi="Times New Roman" w:cs="Times New Roman"/>
          <w:b/>
          <w:sz w:val="36"/>
          <w:szCs w:val="28"/>
        </w:rPr>
        <w:t xml:space="preserve">полового воспитания учащихся </w:t>
      </w:r>
    </w:p>
    <w:p w:rsidR="008659E3" w:rsidRPr="008659E3" w:rsidRDefault="008659E3" w:rsidP="008659E3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659E3">
        <w:rPr>
          <w:rFonts w:ascii="Times New Roman" w:hAnsi="Times New Roman" w:cs="Times New Roman"/>
          <w:b/>
          <w:sz w:val="36"/>
          <w:szCs w:val="28"/>
        </w:rPr>
        <w:t>МБОУ «</w:t>
      </w:r>
      <w:proofErr w:type="spellStart"/>
      <w:r w:rsidRPr="008659E3">
        <w:rPr>
          <w:rFonts w:ascii="Times New Roman" w:hAnsi="Times New Roman" w:cs="Times New Roman"/>
          <w:b/>
          <w:sz w:val="36"/>
          <w:szCs w:val="28"/>
        </w:rPr>
        <w:t>Юськинская</w:t>
      </w:r>
      <w:proofErr w:type="spellEnd"/>
      <w:r w:rsidRPr="008659E3">
        <w:rPr>
          <w:rFonts w:ascii="Times New Roman" w:hAnsi="Times New Roman" w:cs="Times New Roman"/>
          <w:b/>
          <w:sz w:val="36"/>
          <w:szCs w:val="28"/>
        </w:rPr>
        <w:t xml:space="preserve"> СОШ»</w:t>
      </w: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Default="008659E3" w:rsidP="008659E3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Юськи</w:t>
      </w:r>
    </w:p>
    <w:p w:rsidR="008659E3" w:rsidRDefault="008659E3" w:rsidP="008659E3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8659E3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9E3" w:rsidRPr="00007B79" w:rsidRDefault="008659E3" w:rsidP="00007B7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59E3" w:rsidRPr="00007B79" w:rsidSect="00096A4D">
      <w:headerReference w:type="default" r:id="rId8"/>
      <w:pgSz w:w="11906" w:h="16838"/>
      <w:pgMar w:top="1289" w:right="680" w:bottom="680" w:left="1134" w:header="73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F82" w:rsidRDefault="00766F82">
      <w:pPr>
        <w:spacing w:after="0" w:line="240" w:lineRule="auto"/>
      </w:pPr>
      <w:r>
        <w:separator/>
      </w:r>
    </w:p>
  </w:endnote>
  <w:endnote w:type="continuationSeparator" w:id="1">
    <w:p w:rsidR="00766F82" w:rsidRDefault="0076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F82" w:rsidRDefault="00766F82">
      <w:pPr>
        <w:spacing w:after="0" w:line="240" w:lineRule="auto"/>
      </w:pPr>
      <w:r>
        <w:separator/>
      </w:r>
    </w:p>
  </w:footnote>
  <w:footnote w:type="continuationSeparator" w:id="1">
    <w:p w:rsidR="00766F82" w:rsidRDefault="0076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B7" w:rsidRDefault="000A47B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2098"/>
    <w:multiLevelType w:val="hybridMultilevel"/>
    <w:tmpl w:val="4388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8B3"/>
    <w:multiLevelType w:val="multilevel"/>
    <w:tmpl w:val="C02626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B220B2"/>
    <w:multiLevelType w:val="hybridMultilevel"/>
    <w:tmpl w:val="1638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242F1"/>
    <w:multiLevelType w:val="multilevel"/>
    <w:tmpl w:val="A260F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6B4746A"/>
    <w:multiLevelType w:val="multilevel"/>
    <w:tmpl w:val="B5448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8B85473"/>
    <w:multiLevelType w:val="multilevel"/>
    <w:tmpl w:val="F97C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1443168"/>
    <w:multiLevelType w:val="multilevel"/>
    <w:tmpl w:val="52E6C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F9F0048"/>
    <w:multiLevelType w:val="hybridMultilevel"/>
    <w:tmpl w:val="DA9E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835F2"/>
    <w:multiLevelType w:val="multilevel"/>
    <w:tmpl w:val="99B43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B1059B4"/>
    <w:multiLevelType w:val="multilevel"/>
    <w:tmpl w:val="18641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7B7"/>
    <w:rsid w:val="00007B79"/>
    <w:rsid w:val="00096A4D"/>
    <w:rsid w:val="000A47B7"/>
    <w:rsid w:val="001B37D9"/>
    <w:rsid w:val="00504F8E"/>
    <w:rsid w:val="005272C0"/>
    <w:rsid w:val="005E5A08"/>
    <w:rsid w:val="0076066F"/>
    <w:rsid w:val="00766F82"/>
    <w:rsid w:val="008659E3"/>
    <w:rsid w:val="00CB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51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096A4D"/>
    <w:rPr>
      <w:rFonts w:cs="Courier New"/>
    </w:rPr>
  </w:style>
  <w:style w:type="character" w:customStyle="1" w:styleId="ListLabel2">
    <w:name w:val="ListLabel 2"/>
    <w:rsid w:val="00096A4D"/>
    <w:rPr>
      <w:rFonts w:cs="Symbol"/>
    </w:rPr>
  </w:style>
  <w:style w:type="character" w:customStyle="1" w:styleId="ListLabel3">
    <w:name w:val="ListLabel 3"/>
    <w:rsid w:val="00096A4D"/>
    <w:rPr>
      <w:rFonts w:cs="Courier New"/>
    </w:rPr>
  </w:style>
  <w:style w:type="character" w:customStyle="1" w:styleId="ListLabel4">
    <w:name w:val="ListLabel 4"/>
    <w:rsid w:val="00096A4D"/>
    <w:rPr>
      <w:rFonts w:cs="Wingdings"/>
    </w:rPr>
  </w:style>
  <w:style w:type="character" w:customStyle="1" w:styleId="ListLabel5">
    <w:name w:val="ListLabel 5"/>
    <w:rsid w:val="00096A4D"/>
    <w:rPr>
      <w:rFonts w:cs="Symbol"/>
    </w:rPr>
  </w:style>
  <w:style w:type="character" w:customStyle="1" w:styleId="ListLabel6">
    <w:name w:val="ListLabel 6"/>
    <w:rsid w:val="00096A4D"/>
    <w:rPr>
      <w:rFonts w:cs="Courier New"/>
    </w:rPr>
  </w:style>
  <w:style w:type="character" w:customStyle="1" w:styleId="ListLabel7">
    <w:name w:val="ListLabel 7"/>
    <w:rsid w:val="00096A4D"/>
    <w:rPr>
      <w:rFonts w:cs="Wingdings"/>
    </w:rPr>
  </w:style>
  <w:style w:type="character" w:customStyle="1" w:styleId="ListLabel8">
    <w:name w:val="ListLabel 8"/>
    <w:rsid w:val="00096A4D"/>
    <w:rPr>
      <w:rFonts w:cs="Symbol"/>
    </w:rPr>
  </w:style>
  <w:style w:type="character" w:customStyle="1" w:styleId="ListLabel9">
    <w:name w:val="ListLabel 9"/>
    <w:rsid w:val="00096A4D"/>
    <w:rPr>
      <w:rFonts w:cs="Courier New"/>
    </w:rPr>
  </w:style>
  <w:style w:type="character" w:customStyle="1" w:styleId="ListLabel10">
    <w:name w:val="ListLabel 10"/>
    <w:rsid w:val="00096A4D"/>
    <w:rPr>
      <w:rFonts w:cs="Wingdings"/>
    </w:rPr>
  </w:style>
  <w:style w:type="paragraph" w:customStyle="1" w:styleId="a3">
    <w:name w:val="Заголовок"/>
    <w:basedOn w:val="a"/>
    <w:next w:val="a4"/>
    <w:rsid w:val="00096A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96A4D"/>
    <w:pPr>
      <w:spacing w:after="140" w:line="288" w:lineRule="auto"/>
    </w:pPr>
  </w:style>
  <w:style w:type="paragraph" w:styleId="a5">
    <w:name w:val="List"/>
    <w:basedOn w:val="a4"/>
    <w:rsid w:val="00096A4D"/>
    <w:rPr>
      <w:rFonts w:cs="Mangal"/>
    </w:rPr>
  </w:style>
  <w:style w:type="paragraph" w:styleId="a6">
    <w:name w:val="Title"/>
    <w:basedOn w:val="a"/>
    <w:rsid w:val="00096A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096A4D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5655C"/>
    <w:pPr>
      <w:ind w:left="720"/>
      <w:contextualSpacing/>
    </w:pPr>
  </w:style>
  <w:style w:type="paragraph" w:styleId="a9">
    <w:name w:val="No Spacing"/>
    <w:uiPriority w:val="1"/>
    <w:qFormat/>
    <w:rsid w:val="0073593C"/>
    <w:pPr>
      <w:suppressAutoHyphens/>
      <w:spacing w:line="240" w:lineRule="auto"/>
    </w:pPr>
    <w:rPr>
      <w:color w:val="00000A"/>
      <w:sz w:val="22"/>
    </w:rPr>
  </w:style>
  <w:style w:type="paragraph" w:styleId="aa">
    <w:name w:val="header"/>
    <w:basedOn w:val="a"/>
    <w:rsid w:val="00096A4D"/>
  </w:style>
  <w:style w:type="table" w:styleId="ab">
    <w:name w:val="Table Grid"/>
    <w:basedOn w:val="a1"/>
    <w:uiPriority w:val="59"/>
    <w:rsid w:val="009F3E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B4A4CB6F6D0C499260C511020B93C7" ma:contentTypeVersion="0" ma:contentTypeDescription="Создание документа." ma:contentTypeScope="" ma:versionID="dd15e465f3eb6b0617a2cba60b67a1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57615-F7BA-4F2A-A4C5-73DCDF959B60}"/>
</file>

<file path=customXml/itemProps2.xml><?xml version="1.0" encoding="utf-8"?>
<ds:datastoreItem xmlns:ds="http://schemas.openxmlformats.org/officeDocument/2006/customXml" ds:itemID="{50B861D3-912E-4746-8D1C-4EDA5695220A}"/>
</file>

<file path=customXml/itemProps3.xml><?xml version="1.0" encoding="utf-8"?>
<ds:datastoreItem xmlns:ds="http://schemas.openxmlformats.org/officeDocument/2006/customXml" ds:itemID="{8A6C7EF8-E2F9-4A1B-B79C-035A103D3D8C}"/>
</file>

<file path=customXml/itemProps4.xml><?xml version="1.0" encoding="utf-8"?>
<ds:datastoreItem xmlns:ds="http://schemas.openxmlformats.org/officeDocument/2006/customXml" ds:itemID="{408C31A0-37B2-417D-B41E-09206CED7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67651</TotalTime>
  <Pages>8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ученик</cp:lastModifiedBy>
  <cp:revision>56</cp:revision>
  <cp:lastPrinted>2019-08-28T07:23:00Z</cp:lastPrinted>
  <dcterms:created xsi:type="dcterms:W3CDTF">2014-10-01T02:40:00Z</dcterms:created>
  <dcterms:modified xsi:type="dcterms:W3CDTF">2019-08-28T07:24:00Z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0x010100B3B4A4CB6F6D0C499260C511020B93C7</vt:lpwstr>
  </property>
</Properties>
</file>